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8B" w:rsidRPr="004F7C9B" w:rsidRDefault="00B3748B" w:rsidP="00B3748B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-90805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748B" w:rsidRPr="004F7C9B" w:rsidRDefault="00B3748B" w:rsidP="00B3748B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748B" w:rsidRPr="004F7C9B" w:rsidRDefault="00B3748B" w:rsidP="00B3748B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3748B" w:rsidRPr="009B7E90" w:rsidRDefault="00B3748B" w:rsidP="00B3748B">
      <w:pPr>
        <w:spacing w:after="0" w:line="240" w:lineRule="auto"/>
        <w:ind w:right="-1"/>
        <w:jc w:val="center"/>
        <w:rPr>
          <w:rFonts w:ascii="Times New Roman" w:hAnsi="Times New Roman"/>
          <w:sz w:val="14"/>
          <w:szCs w:val="24"/>
          <w:lang w:val="uk-UA"/>
        </w:rPr>
      </w:pPr>
    </w:p>
    <w:p w:rsidR="00B3748B" w:rsidRPr="004F7C9B" w:rsidRDefault="00B3748B" w:rsidP="00B3748B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4F7C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3748B" w:rsidRPr="004F7C9B" w:rsidRDefault="00B3748B" w:rsidP="00B3748B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F7C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3748B" w:rsidRPr="004F7C9B" w:rsidRDefault="00B3748B" w:rsidP="00B3748B">
      <w:pPr>
        <w:spacing w:after="0" w:line="36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  <w:r w:rsidRPr="004F7C9B">
        <w:rPr>
          <w:rFonts w:ascii="Times New Roman" w:hAnsi="Times New Roman"/>
          <w:sz w:val="20"/>
          <w:szCs w:val="20"/>
          <w:lang w:val="uk-UA"/>
        </w:rPr>
        <w:tab/>
      </w:r>
    </w:p>
    <w:p w:rsidR="00B3748B" w:rsidRPr="004F7C9B" w:rsidRDefault="00B3748B" w:rsidP="00B3748B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F7C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4F7C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4F7C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3748B" w:rsidRPr="004F7C9B" w:rsidRDefault="00B3748B" w:rsidP="00B3748B">
      <w:pPr>
        <w:tabs>
          <w:tab w:val="left" w:pos="2985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4F7C9B">
        <w:rPr>
          <w:rFonts w:ascii="Times New Roman" w:hAnsi="Times New Roman"/>
          <w:bCs/>
          <w:sz w:val="24"/>
          <w:szCs w:val="24"/>
          <w:lang w:val="uk-UA"/>
        </w:rPr>
        <w:t xml:space="preserve">м. </w:t>
      </w:r>
      <w:proofErr w:type="spellStart"/>
      <w:r w:rsidRPr="004F7C9B">
        <w:rPr>
          <w:rFonts w:ascii="Times New Roman" w:hAnsi="Times New Roman"/>
          <w:bCs/>
          <w:sz w:val="24"/>
          <w:szCs w:val="24"/>
          <w:lang w:val="uk-UA"/>
        </w:rPr>
        <w:t>Малин</w:t>
      </w:r>
      <w:proofErr w:type="spellEnd"/>
    </w:p>
    <w:p w:rsidR="00B3748B" w:rsidRDefault="007A47C3" w:rsidP="00B3748B">
      <w:pPr>
        <w:pStyle w:val="a3"/>
        <w:ind w:right="-1336"/>
        <w:rPr>
          <w:rFonts w:ascii="Times New Roman" w:hAnsi="Times New Roman"/>
          <w:bCs/>
          <w:sz w:val="28"/>
          <w:szCs w:val="20"/>
          <w:lang w:val="uk-UA"/>
        </w:rPr>
      </w:pPr>
      <w:r w:rsidRPr="007A47C3">
        <w:rPr>
          <w:rFonts w:ascii="Times New Roman" w:hAnsi="Times New Roman"/>
          <w:bCs/>
          <w:sz w:val="28"/>
          <w:szCs w:val="28"/>
          <w:lang w:val="uk-UA"/>
        </w:rPr>
        <w:t>23.12.2024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="00B3748B" w:rsidRPr="004F7C9B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609</w:t>
      </w:r>
      <w:r w:rsidR="00B3748B" w:rsidRPr="004F7C9B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:rsidR="00B3748B" w:rsidRDefault="00B3748B" w:rsidP="00B3748B">
      <w:pPr>
        <w:pStyle w:val="Standard"/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</w:p>
    <w:p w:rsidR="00B3748B" w:rsidRDefault="00B3748B" w:rsidP="00B3748B">
      <w:pPr>
        <w:pStyle w:val="Standard"/>
        <w:keepNext/>
        <w:tabs>
          <w:tab w:val="left" w:pos="0"/>
          <w:tab w:val="left" w:pos="7020"/>
        </w:tabs>
        <w:ind w:right="-143"/>
        <w:jc w:val="both"/>
        <w:outlineLvl w:val="2"/>
      </w:pPr>
      <w:r>
        <w:rPr>
          <w:sz w:val="28"/>
          <w:szCs w:val="28"/>
        </w:rPr>
        <w:t>Про     зміну    місцезнаходження</w:t>
      </w:r>
    </w:p>
    <w:p w:rsidR="00B3748B" w:rsidRDefault="00B3748B" w:rsidP="00B3748B">
      <w:pPr>
        <w:pStyle w:val="Standard"/>
        <w:tabs>
          <w:tab w:val="left" w:pos="0"/>
          <w:tab w:val="left" w:pos="7020"/>
        </w:tabs>
        <w:ind w:right="-143"/>
        <w:jc w:val="both"/>
        <w:outlineLvl w:val="2"/>
      </w:pPr>
      <w:r>
        <w:rPr>
          <w:sz w:val="28"/>
          <w:szCs w:val="28"/>
        </w:rPr>
        <w:t>(адреси    приміщення)   дільничних</w:t>
      </w:r>
    </w:p>
    <w:p w:rsidR="00B3748B" w:rsidRDefault="00B3748B" w:rsidP="00B3748B">
      <w:pPr>
        <w:pStyle w:val="Standard"/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виборчих   комісій    та   приміщень</w:t>
      </w:r>
    </w:p>
    <w:p w:rsidR="00B3748B" w:rsidRDefault="00B3748B" w:rsidP="00B3748B">
      <w:pPr>
        <w:pStyle w:val="Standard"/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для голосування виборчих дільниць</w:t>
      </w:r>
    </w:p>
    <w:p w:rsidR="00B3748B" w:rsidRDefault="00B3748B" w:rsidP="00B3748B">
      <w:pPr>
        <w:pStyle w:val="Standard"/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№181300,     №181305,     №180577</w:t>
      </w:r>
    </w:p>
    <w:p w:rsidR="00B3748B" w:rsidRDefault="00B3748B" w:rsidP="00B3748B">
      <w:pPr>
        <w:pStyle w:val="Standard"/>
        <w:jc w:val="both"/>
        <w:rPr>
          <w:sz w:val="28"/>
          <w:szCs w:val="28"/>
        </w:rPr>
      </w:pPr>
    </w:p>
    <w:p w:rsidR="00B3748B" w:rsidRDefault="00B3748B" w:rsidP="00B3748B">
      <w:pPr>
        <w:pStyle w:val="Standard"/>
        <w:jc w:val="both"/>
        <w:rPr>
          <w:sz w:val="28"/>
          <w:szCs w:val="28"/>
        </w:rPr>
      </w:pPr>
    </w:p>
    <w:p w:rsidR="00B3748B" w:rsidRPr="007A2749" w:rsidRDefault="00B3748B" w:rsidP="00B3748B">
      <w:pPr>
        <w:pStyle w:val="Standard"/>
        <w:jc w:val="both"/>
        <w:rPr>
          <w:sz w:val="28"/>
          <w:szCs w:val="28"/>
        </w:rPr>
      </w:pPr>
    </w:p>
    <w:p w:rsidR="00B3748B" w:rsidRDefault="00B3748B" w:rsidP="00B3748B">
      <w:pPr>
        <w:pStyle w:val="Standard"/>
        <w:ind w:firstLine="709"/>
        <w:jc w:val="both"/>
      </w:pPr>
      <w:r>
        <w:rPr>
          <w:sz w:val="28"/>
          <w:szCs w:val="28"/>
        </w:rPr>
        <w:t>Відповідно до статті 40 Закону України «Про місцеве самоврядування</w:t>
      </w:r>
      <w:r w:rsidR="00A723BF">
        <w:rPr>
          <w:sz w:val="28"/>
          <w:szCs w:val="28"/>
        </w:rPr>
        <w:t xml:space="preserve"> в Україні</w:t>
      </w:r>
      <w:r>
        <w:rPr>
          <w:sz w:val="28"/>
          <w:szCs w:val="28"/>
        </w:rPr>
        <w:t xml:space="preserve">», статті 28 Виборчого кодексу України, постанови Центральної виборчої комісії від 25 червня 2020 року №116 «Про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дільниці» та з метою забезпечення належних умов роботи дільничних виборчих комісій та зручності жителів громади, виконавчий комітет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міської ради</w:t>
      </w:r>
    </w:p>
    <w:p w:rsidR="00B3748B" w:rsidRDefault="00B3748B" w:rsidP="00B3748B">
      <w:pPr>
        <w:pStyle w:val="Standard"/>
        <w:ind w:firstLine="709"/>
        <w:jc w:val="both"/>
        <w:rPr>
          <w:sz w:val="28"/>
          <w:szCs w:val="28"/>
        </w:rPr>
      </w:pPr>
    </w:p>
    <w:p w:rsidR="00B3748B" w:rsidRDefault="00B3748B" w:rsidP="00B3748B">
      <w:pPr>
        <w:pStyle w:val="Standard"/>
        <w:ind w:firstLine="709"/>
        <w:jc w:val="both"/>
      </w:pPr>
      <w:r>
        <w:rPr>
          <w:sz w:val="28"/>
          <w:szCs w:val="28"/>
        </w:rPr>
        <w:t>ВИРІШИВ:</w:t>
      </w:r>
    </w:p>
    <w:p w:rsidR="00B3748B" w:rsidRDefault="00B3748B" w:rsidP="00B3748B">
      <w:pPr>
        <w:pStyle w:val="Standard"/>
        <w:ind w:firstLine="709"/>
        <w:jc w:val="both"/>
        <w:rPr>
          <w:sz w:val="28"/>
          <w:szCs w:val="28"/>
        </w:rPr>
      </w:pPr>
    </w:p>
    <w:p w:rsidR="00B3748B" w:rsidRDefault="00B3748B" w:rsidP="00B3748B">
      <w:pPr>
        <w:pStyle w:val="Standard"/>
        <w:ind w:firstLine="709"/>
        <w:jc w:val="both"/>
      </w:pPr>
      <w:r>
        <w:rPr>
          <w:sz w:val="28"/>
          <w:szCs w:val="28"/>
        </w:rPr>
        <w:t xml:space="preserve">1. В зв’язку з передачею </w:t>
      </w:r>
      <w:r w:rsidR="00593AC5">
        <w:rPr>
          <w:sz w:val="28"/>
          <w:szCs w:val="28"/>
        </w:rPr>
        <w:t>третьому відділу Коростенського Р</w:t>
      </w:r>
      <w:r>
        <w:rPr>
          <w:sz w:val="28"/>
          <w:szCs w:val="28"/>
        </w:rPr>
        <w:t xml:space="preserve">ТЦК та СП приміщення </w:t>
      </w:r>
      <w:r>
        <w:rPr>
          <w:color w:val="262626"/>
          <w:sz w:val="28"/>
          <w:szCs w:val="28"/>
        </w:rPr>
        <w:t>виробничого комунального ремонтно-експлуатаційного підприємства</w:t>
      </w:r>
      <w:r>
        <w:rPr>
          <w:sz w:val="28"/>
          <w:szCs w:val="28"/>
        </w:rPr>
        <w:t>, в якому розташовувалася дільнична виборча комісія №181305</w:t>
      </w:r>
      <w:r w:rsidR="00A723BF" w:rsidRPr="00A723BF">
        <w:rPr>
          <w:sz w:val="28"/>
          <w:szCs w:val="28"/>
        </w:rPr>
        <w:t xml:space="preserve"> яка</w:t>
      </w:r>
      <w:r>
        <w:rPr>
          <w:sz w:val="28"/>
          <w:szCs w:val="28"/>
        </w:rPr>
        <w:t xml:space="preserve"> знаходилась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вул.Українських</w:t>
      </w:r>
      <w:proofErr w:type="spellEnd"/>
      <w:r>
        <w:rPr>
          <w:color w:val="000000"/>
          <w:sz w:val="28"/>
          <w:szCs w:val="28"/>
        </w:rPr>
        <w:t xml:space="preserve"> повстанців, 27, </w:t>
      </w:r>
      <w:proofErr w:type="spellStart"/>
      <w:r>
        <w:rPr>
          <w:color w:val="000000"/>
          <w:sz w:val="28"/>
          <w:szCs w:val="28"/>
        </w:rPr>
        <w:t>м.Малин</w:t>
      </w:r>
      <w:proofErr w:type="spellEnd"/>
      <w:r>
        <w:rPr>
          <w:color w:val="000000"/>
          <w:sz w:val="28"/>
          <w:szCs w:val="28"/>
        </w:rPr>
        <w:t>, Коростенський р-н, Житомирська обл., 11601</w:t>
      </w:r>
      <w:r>
        <w:rPr>
          <w:sz w:val="28"/>
          <w:szCs w:val="28"/>
        </w:rPr>
        <w:t xml:space="preserve"> надати в приміщенні комунального підприємства «Енергія», яке знаходиться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вул.Українських</w:t>
      </w:r>
      <w:proofErr w:type="spellEnd"/>
      <w:r>
        <w:rPr>
          <w:color w:val="000000"/>
          <w:sz w:val="28"/>
          <w:szCs w:val="28"/>
        </w:rPr>
        <w:t xml:space="preserve"> повстанців, 25А, </w:t>
      </w:r>
      <w:proofErr w:type="spellStart"/>
      <w:r>
        <w:rPr>
          <w:color w:val="000000"/>
          <w:sz w:val="28"/>
          <w:szCs w:val="28"/>
        </w:rPr>
        <w:t>м.Малин</w:t>
      </w:r>
      <w:proofErr w:type="spellEnd"/>
      <w:r>
        <w:rPr>
          <w:color w:val="000000"/>
          <w:sz w:val="28"/>
          <w:szCs w:val="28"/>
        </w:rPr>
        <w:t>, Коростенський р-н, Житомирська обл., 11601,</w:t>
      </w:r>
      <w:r>
        <w:rPr>
          <w:sz w:val="28"/>
          <w:szCs w:val="28"/>
        </w:rPr>
        <w:t xml:space="preserve"> актов</w:t>
      </w:r>
      <w:r w:rsidR="00A723BF" w:rsidRPr="008C0693">
        <w:rPr>
          <w:sz w:val="28"/>
          <w:szCs w:val="28"/>
        </w:rPr>
        <w:t>у</w:t>
      </w:r>
      <w:r>
        <w:rPr>
          <w:sz w:val="28"/>
          <w:szCs w:val="28"/>
        </w:rPr>
        <w:t xml:space="preserve"> зал</w:t>
      </w:r>
      <w:r w:rsidR="00A723BF" w:rsidRPr="008C0693">
        <w:rPr>
          <w:sz w:val="28"/>
          <w:szCs w:val="28"/>
        </w:rPr>
        <w:t>у</w:t>
      </w:r>
      <w:r>
        <w:rPr>
          <w:sz w:val="28"/>
          <w:szCs w:val="28"/>
        </w:rPr>
        <w:t xml:space="preserve"> (площа 50,9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.) та фойє (площа 54,5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.) для розміщення дільничної виборчої комісії №181305 та приміщення для голосування відповідно.</w:t>
      </w:r>
    </w:p>
    <w:p w:rsidR="00B3748B" w:rsidRDefault="00B3748B" w:rsidP="00B3748B">
      <w:pPr>
        <w:pStyle w:val="Standard"/>
        <w:ind w:firstLine="709"/>
        <w:jc w:val="both"/>
      </w:pPr>
      <w:r>
        <w:rPr>
          <w:sz w:val="28"/>
          <w:szCs w:val="28"/>
        </w:rPr>
        <w:t xml:space="preserve">В зв’язку з завершенням капітального ремонту Будинку культури, який знаходиться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вул.Грушевського</w:t>
      </w:r>
      <w:proofErr w:type="spellEnd"/>
      <w:r>
        <w:rPr>
          <w:color w:val="000000"/>
          <w:sz w:val="28"/>
          <w:szCs w:val="28"/>
        </w:rPr>
        <w:t xml:space="preserve">, 16, </w:t>
      </w:r>
      <w:proofErr w:type="spellStart"/>
      <w:r>
        <w:rPr>
          <w:color w:val="000000"/>
          <w:sz w:val="28"/>
          <w:szCs w:val="28"/>
        </w:rPr>
        <w:t>м.Малин</w:t>
      </w:r>
      <w:proofErr w:type="spellEnd"/>
      <w:r>
        <w:rPr>
          <w:color w:val="000000"/>
          <w:sz w:val="28"/>
          <w:szCs w:val="28"/>
        </w:rPr>
        <w:t>, Коростенський р-н, Житомирська обл., 11601, надати кімнат</w:t>
      </w:r>
      <w:r w:rsidR="008C0693" w:rsidRPr="008C0693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№1 (площа 32,2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.) та фойє (площа 135,6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.) для розміщення  дільничної виборчої комісії №181300 та приміщення для голосування відповідно, що тимчасово були розміщенні в </w:t>
      </w:r>
      <w:r>
        <w:rPr>
          <w:color w:val="000000"/>
          <w:sz w:val="28"/>
          <w:szCs w:val="28"/>
        </w:rPr>
        <w:lastRenderedPageBreak/>
        <w:t xml:space="preserve">приміщенні спортивної школи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вул.Тараскіна</w:t>
      </w:r>
      <w:proofErr w:type="spellEnd"/>
      <w:r>
        <w:rPr>
          <w:color w:val="000000"/>
          <w:sz w:val="28"/>
          <w:szCs w:val="28"/>
        </w:rPr>
        <w:t xml:space="preserve">, 1, </w:t>
      </w:r>
      <w:proofErr w:type="spellStart"/>
      <w:r>
        <w:rPr>
          <w:color w:val="000000"/>
          <w:sz w:val="28"/>
          <w:szCs w:val="28"/>
        </w:rPr>
        <w:t>м.Малин</w:t>
      </w:r>
      <w:proofErr w:type="spellEnd"/>
      <w:r>
        <w:rPr>
          <w:color w:val="000000"/>
          <w:sz w:val="28"/>
          <w:szCs w:val="28"/>
        </w:rPr>
        <w:t>, Коростенський р-н, Житомирська обл., 11601.</w:t>
      </w:r>
    </w:p>
    <w:p w:rsidR="00B3748B" w:rsidRDefault="00B3748B" w:rsidP="00B3748B">
      <w:pPr>
        <w:pStyle w:val="Standard"/>
        <w:jc w:val="both"/>
      </w:pPr>
      <w:r>
        <w:rPr>
          <w:color w:val="000000"/>
          <w:sz w:val="28"/>
          <w:szCs w:val="28"/>
        </w:rPr>
        <w:t xml:space="preserve">         В зв’язку з аварійним станом приміщення Будинку культури села </w:t>
      </w:r>
      <w:proofErr w:type="spellStart"/>
      <w:r>
        <w:rPr>
          <w:color w:val="000000"/>
          <w:sz w:val="28"/>
          <w:szCs w:val="28"/>
        </w:rPr>
        <w:t>Іванівка</w:t>
      </w:r>
      <w:proofErr w:type="spellEnd"/>
      <w:r>
        <w:rPr>
          <w:color w:val="000000"/>
          <w:sz w:val="28"/>
          <w:szCs w:val="28"/>
        </w:rPr>
        <w:t xml:space="preserve">, в якому розташовувалася дільнична виборча комісія №180577, яка знаходилася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вул.</w:t>
      </w:r>
      <w:r w:rsidR="007373CB">
        <w:rPr>
          <w:color w:val="000000"/>
          <w:sz w:val="28"/>
          <w:szCs w:val="28"/>
        </w:rPr>
        <w:t>Героїв</w:t>
      </w:r>
      <w:proofErr w:type="spellEnd"/>
      <w:r w:rsidR="007373CB">
        <w:rPr>
          <w:color w:val="000000"/>
          <w:sz w:val="28"/>
          <w:szCs w:val="28"/>
        </w:rPr>
        <w:t xml:space="preserve"> України</w:t>
      </w:r>
      <w:r>
        <w:rPr>
          <w:color w:val="000000"/>
          <w:sz w:val="28"/>
          <w:szCs w:val="28"/>
        </w:rPr>
        <w:t xml:space="preserve">, </w:t>
      </w:r>
      <w:r w:rsidR="007373C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с.Іванівка</w:t>
      </w:r>
      <w:proofErr w:type="spellEnd"/>
      <w:r>
        <w:rPr>
          <w:color w:val="000000"/>
          <w:sz w:val="28"/>
          <w:szCs w:val="28"/>
        </w:rPr>
        <w:t xml:space="preserve">, Коростенський р-н, Житомирська обл., 11656, надати в приміщенні старостату, яке знаходиться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 w:rsidR="007373CB">
        <w:rPr>
          <w:color w:val="000000"/>
          <w:sz w:val="28"/>
          <w:szCs w:val="28"/>
        </w:rPr>
        <w:t>вул.Героїв</w:t>
      </w:r>
      <w:proofErr w:type="spellEnd"/>
      <w:r w:rsidR="007373CB">
        <w:rPr>
          <w:color w:val="000000"/>
          <w:sz w:val="28"/>
          <w:szCs w:val="28"/>
        </w:rPr>
        <w:t xml:space="preserve"> України, </w:t>
      </w:r>
      <w:r w:rsidR="007373CB">
        <w:rPr>
          <w:color w:val="000000"/>
          <w:sz w:val="28"/>
          <w:szCs w:val="28"/>
        </w:rPr>
        <w:t>1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с.Іванівка</w:t>
      </w:r>
      <w:proofErr w:type="spellEnd"/>
      <w:r>
        <w:rPr>
          <w:color w:val="000000"/>
          <w:sz w:val="28"/>
          <w:szCs w:val="28"/>
        </w:rPr>
        <w:t xml:space="preserve">, Коростенський р-н, Житомирська обл., 11656, кабінет старостату (площа 22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.) та фойє бібліотеки (площа 32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.) для розміщення дільничної виборчої комісії №181677 та приміщення для голосування відповідно.</w:t>
      </w:r>
    </w:p>
    <w:p w:rsidR="00B3748B" w:rsidRDefault="00B3748B" w:rsidP="00B3748B">
      <w:pPr>
        <w:pStyle w:val="Standard"/>
        <w:jc w:val="both"/>
      </w:pPr>
      <w:r>
        <w:rPr>
          <w:color w:val="000000"/>
          <w:sz w:val="28"/>
          <w:szCs w:val="28"/>
        </w:rPr>
        <w:t xml:space="preserve">          2.   Надати відділу ведення Державного реєстру виборців зазначену інформацію для формування подання до Центральної виборчої комісії щодо внесення відповідних змін до переліку виборчих дільниць, утворених на постійній основі.</w:t>
      </w:r>
    </w:p>
    <w:p w:rsidR="00B3748B" w:rsidRDefault="00B3748B" w:rsidP="00B3748B">
      <w:pPr>
        <w:pStyle w:val="Standard"/>
        <w:ind w:firstLine="709"/>
        <w:jc w:val="both"/>
      </w:pPr>
      <w:r>
        <w:rPr>
          <w:color w:val="000000"/>
          <w:sz w:val="28"/>
          <w:szCs w:val="28"/>
        </w:rPr>
        <w:t>3. Контроль за виконанням даного рішення покласти на керуючого справами виконавчого комітету Ігоря МАЛЕГУСА.</w:t>
      </w:r>
    </w:p>
    <w:p w:rsidR="00B3748B" w:rsidRDefault="00B3748B" w:rsidP="00B3748B">
      <w:pPr>
        <w:pStyle w:val="Standard"/>
        <w:ind w:firstLine="709"/>
        <w:jc w:val="both"/>
        <w:rPr>
          <w:sz w:val="28"/>
          <w:szCs w:val="28"/>
        </w:rPr>
      </w:pPr>
    </w:p>
    <w:p w:rsidR="00B3748B" w:rsidRDefault="00B3748B" w:rsidP="00B3748B">
      <w:pPr>
        <w:pStyle w:val="Standard"/>
        <w:jc w:val="both"/>
        <w:rPr>
          <w:sz w:val="28"/>
          <w:szCs w:val="28"/>
        </w:rPr>
      </w:pPr>
    </w:p>
    <w:p w:rsidR="00B3748B" w:rsidRDefault="00B3748B" w:rsidP="00B3748B">
      <w:pPr>
        <w:pStyle w:val="Standard"/>
        <w:jc w:val="both"/>
        <w:rPr>
          <w:sz w:val="28"/>
          <w:szCs w:val="28"/>
        </w:rPr>
      </w:pPr>
    </w:p>
    <w:p w:rsidR="009C0202" w:rsidRPr="009C0202" w:rsidRDefault="009C0202" w:rsidP="009C0202">
      <w:pPr>
        <w:tabs>
          <w:tab w:val="left" w:pos="6804"/>
        </w:tabs>
        <w:spacing w:after="0" w:line="240" w:lineRule="auto"/>
        <w:ind w:left="75"/>
        <w:jc w:val="both"/>
        <w:rPr>
          <w:rFonts w:ascii="Times New Roman" w:hAnsi="Times New Roman"/>
          <w:sz w:val="28"/>
          <w:szCs w:val="24"/>
          <w:lang w:val="uk-UA"/>
        </w:rPr>
      </w:pPr>
      <w:r w:rsidRPr="009C0202">
        <w:rPr>
          <w:rFonts w:ascii="Times New Roman" w:hAnsi="Times New Roman"/>
          <w:sz w:val="28"/>
          <w:szCs w:val="24"/>
          <w:lang w:val="uk-UA"/>
        </w:rPr>
        <w:t>Заступник міського голови                                        Віктор ГВОЗДЕЦЬКИЙ</w:t>
      </w:r>
    </w:p>
    <w:p w:rsidR="00B3748B" w:rsidRDefault="00B3748B" w:rsidP="00B3748B">
      <w:pPr>
        <w:pStyle w:val="Standard"/>
        <w:tabs>
          <w:tab w:val="left" w:pos="1134"/>
        </w:tabs>
      </w:pPr>
      <w:r>
        <w:rPr>
          <w:lang w:eastAsia="ru-RU"/>
        </w:rPr>
        <w:t xml:space="preserve">                  </w:t>
      </w:r>
    </w:p>
    <w:p w:rsidR="00B3748B" w:rsidRDefault="00B3748B" w:rsidP="00B3748B">
      <w:pPr>
        <w:pStyle w:val="Standard"/>
        <w:tabs>
          <w:tab w:val="left" w:pos="1134"/>
        </w:tabs>
        <w:rPr>
          <w:lang w:eastAsia="ru-RU"/>
        </w:rPr>
      </w:pPr>
    </w:p>
    <w:p w:rsidR="00B3748B" w:rsidRDefault="00B3748B" w:rsidP="00B3748B">
      <w:pPr>
        <w:pStyle w:val="Standard"/>
        <w:tabs>
          <w:tab w:val="left" w:pos="1134"/>
        </w:tabs>
        <w:rPr>
          <w:lang w:eastAsia="ru-RU"/>
        </w:rPr>
      </w:pPr>
    </w:p>
    <w:p w:rsidR="00B3748B" w:rsidRDefault="00B3748B" w:rsidP="00B3748B">
      <w:pPr>
        <w:pStyle w:val="Standard"/>
        <w:tabs>
          <w:tab w:val="left" w:pos="1134"/>
        </w:tabs>
        <w:rPr>
          <w:lang w:eastAsia="ru-RU"/>
        </w:rPr>
      </w:pPr>
    </w:p>
    <w:p w:rsidR="00B3748B" w:rsidRDefault="00B3748B" w:rsidP="00B3748B">
      <w:pPr>
        <w:pStyle w:val="Standard"/>
        <w:tabs>
          <w:tab w:val="left" w:pos="1134"/>
        </w:tabs>
        <w:rPr>
          <w:lang w:eastAsia="ru-RU"/>
        </w:rPr>
      </w:pPr>
    </w:p>
    <w:p w:rsidR="00B3748B" w:rsidRDefault="00B3748B" w:rsidP="00B3748B">
      <w:pPr>
        <w:pStyle w:val="Standard"/>
        <w:tabs>
          <w:tab w:val="left" w:pos="1134"/>
        </w:tabs>
        <w:rPr>
          <w:lang w:eastAsia="ru-RU"/>
        </w:rPr>
      </w:pPr>
    </w:p>
    <w:p w:rsidR="00B3748B" w:rsidRDefault="00B3748B" w:rsidP="00B3748B">
      <w:pPr>
        <w:pStyle w:val="Standard"/>
        <w:tabs>
          <w:tab w:val="left" w:pos="1134"/>
        </w:tabs>
        <w:rPr>
          <w:lang w:eastAsia="ru-RU"/>
        </w:rPr>
      </w:pPr>
    </w:p>
    <w:p w:rsidR="00B3748B" w:rsidRDefault="00B3748B" w:rsidP="00B3748B">
      <w:pPr>
        <w:pStyle w:val="Standard"/>
        <w:tabs>
          <w:tab w:val="left" w:pos="1985"/>
        </w:tabs>
        <w:ind w:left="1134"/>
      </w:pPr>
      <w:r>
        <w:rPr>
          <w:sz w:val="22"/>
          <w:szCs w:val="18"/>
          <w:lang w:eastAsia="ru-RU"/>
        </w:rPr>
        <w:t xml:space="preserve">Ігор </w:t>
      </w:r>
      <w:proofErr w:type="spellStart"/>
      <w:r>
        <w:rPr>
          <w:sz w:val="22"/>
          <w:szCs w:val="18"/>
          <w:lang w:eastAsia="ru-RU"/>
        </w:rPr>
        <w:t>Малегус</w:t>
      </w:r>
      <w:proofErr w:type="spellEnd"/>
    </w:p>
    <w:p w:rsidR="00B3748B" w:rsidRDefault="00B3748B" w:rsidP="00B3748B">
      <w:pPr>
        <w:pStyle w:val="Standard"/>
        <w:tabs>
          <w:tab w:val="left" w:pos="1985"/>
        </w:tabs>
        <w:ind w:left="1134"/>
      </w:pPr>
      <w:r>
        <w:rPr>
          <w:sz w:val="22"/>
          <w:szCs w:val="18"/>
          <w:lang w:eastAsia="ru-RU"/>
        </w:rPr>
        <w:t xml:space="preserve">Олександр </w:t>
      </w:r>
      <w:proofErr w:type="spellStart"/>
      <w:r>
        <w:rPr>
          <w:sz w:val="22"/>
          <w:szCs w:val="18"/>
          <w:lang w:eastAsia="ru-RU"/>
        </w:rPr>
        <w:t>Паршаков</w:t>
      </w:r>
      <w:proofErr w:type="spellEnd"/>
    </w:p>
    <w:p w:rsidR="00B3748B" w:rsidRDefault="00B3748B" w:rsidP="00B3748B">
      <w:pPr>
        <w:pStyle w:val="Standard"/>
        <w:tabs>
          <w:tab w:val="left" w:pos="1985"/>
        </w:tabs>
        <w:ind w:left="1134"/>
      </w:pPr>
      <w:r>
        <w:rPr>
          <w:sz w:val="22"/>
          <w:szCs w:val="18"/>
        </w:rPr>
        <w:t xml:space="preserve">Світлана Сом     </w:t>
      </w:r>
    </w:p>
    <w:p w:rsidR="006C5EAF" w:rsidRPr="00B3748B" w:rsidRDefault="006C5EAF">
      <w:pPr>
        <w:rPr>
          <w:lang w:val="uk-UA"/>
        </w:rPr>
      </w:pPr>
    </w:p>
    <w:sectPr w:rsidR="006C5EAF" w:rsidRPr="00B3748B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8B"/>
    <w:rsid w:val="0019144F"/>
    <w:rsid w:val="00593AC5"/>
    <w:rsid w:val="006C5EAF"/>
    <w:rsid w:val="007373CB"/>
    <w:rsid w:val="007A47C3"/>
    <w:rsid w:val="008C0693"/>
    <w:rsid w:val="009C0202"/>
    <w:rsid w:val="00A723BF"/>
    <w:rsid w:val="00B3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374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No Spacing"/>
    <w:uiPriority w:val="99"/>
    <w:qFormat/>
    <w:rsid w:val="00B3748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374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No Spacing"/>
    <w:uiPriority w:val="99"/>
    <w:qFormat/>
    <w:rsid w:val="00B3748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mrada</dc:creator>
  <cp:lastModifiedBy>mrada</cp:lastModifiedBy>
  <cp:revision>12</cp:revision>
  <cp:lastPrinted>2024-12-20T10:55:00Z</cp:lastPrinted>
  <dcterms:created xsi:type="dcterms:W3CDTF">2024-12-20T10:53:00Z</dcterms:created>
  <dcterms:modified xsi:type="dcterms:W3CDTF">2025-05-15T12:01:00Z</dcterms:modified>
</cp:coreProperties>
</file>